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Cs/>
          <w:color w:val="auto"/>
          <w:sz w:val="24"/>
          <w:lang w:val="en-US" w:eastAsia="zh-CN"/>
        </w:rPr>
      </w:pPr>
      <w:r>
        <w:rPr>
          <w:rFonts w:hint="default"/>
          <w:bCs/>
          <w:color w:val="auto"/>
          <w:sz w:val="24"/>
          <w:lang w:val="en-US" w:eastAsia="zh-CN"/>
        </w:rPr>
        <w:t>附件</w:t>
      </w:r>
      <w:r>
        <w:rPr>
          <w:rFonts w:hint="eastAsia"/>
          <w:bCs/>
          <w:color w:val="auto"/>
          <w:sz w:val="24"/>
          <w:lang w:val="en-US" w:eastAsia="zh-CN"/>
        </w:rPr>
        <w:t>6：</w:t>
      </w:r>
      <w:r>
        <w:rPr>
          <w:rFonts w:hint="default"/>
          <w:bCs/>
          <w:color w:val="auto"/>
          <w:sz w:val="24"/>
          <w:lang w:val="en-US" w:eastAsia="zh-CN"/>
        </w:rPr>
        <w:t>临床试验结题签认表</w:t>
      </w:r>
    </w:p>
    <w:p>
      <w:pPr>
        <w:rPr>
          <w:rFonts w:hint="default" w:ascii="Times New Roman" w:hAnsi="Times New Roman" w:eastAsia="宋体" w:cs="Times New Roman"/>
          <w:color w:val="auto"/>
        </w:rPr>
      </w:pPr>
    </w:p>
    <w:p>
      <w:pPr>
        <w:spacing w:before="60" w:line="360" w:lineRule="auto"/>
        <w:jc w:val="center"/>
        <w:rPr>
          <w:rFonts w:hint="default"/>
          <w:b/>
          <w:bCs/>
          <w:color w:val="auto"/>
          <w:sz w:val="32"/>
          <w:szCs w:val="32"/>
        </w:rPr>
      </w:pPr>
      <w:r>
        <w:rPr>
          <w:rFonts w:hint="default"/>
          <w:b/>
          <w:bCs/>
          <w:color w:val="auto"/>
          <w:sz w:val="32"/>
          <w:szCs w:val="32"/>
        </w:rPr>
        <w:t>临床试验结题签认表</w:t>
      </w:r>
    </w:p>
    <w:tbl>
      <w:tblPr>
        <w:tblStyle w:val="4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7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7762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PI</w:t>
            </w:r>
          </w:p>
        </w:tc>
        <w:tc>
          <w:tcPr>
            <w:tcW w:w="7762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申办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方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/CRO</w:t>
            </w:r>
          </w:p>
        </w:tc>
        <w:tc>
          <w:tcPr>
            <w:tcW w:w="7762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highlight w:val="none"/>
        </w:rPr>
        <w:t xml:space="preserve"> </w:t>
      </w:r>
    </w:p>
    <w:tbl>
      <w:tblPr>
        <w:tblStyle w:val="4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5280"/>
        <w:gridCol w:w="1350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指定人员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确认内容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签  名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日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主要研究者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该项目已完成，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PI撰写本中心小结，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申请结题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628" w:type="dxa"/>
            <w:vMerge w:val="restart"/>
            <w:noWrap w:val="0"/>
            <w:vAlign w:val="center"/>
          </w:tcPr>
          <w:p>
            <w:pPr>
              <w:ind w:right="6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 xml:space="preserve">     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项目资料管理员/秘书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该项目的剩余试验物资已退回/处理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62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28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该项目的研究文件及资料已根据归档目录整理，已完整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62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28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该项目的原始资料已完善并归入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机构档案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室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62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28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该项目的完成报告和总结报告已递交伦理委员会备案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专业组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药物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/医疗器械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管理员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该项目的剩余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药物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/医疗器械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已退回申办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方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/销毁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专业组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项目质控员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已对该项目进行检查，符合要求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机构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档案管理员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已对该项目的资料目录进行审核，接受项目归档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PI/ 机构秘书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该项目的全部研究费用已支付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779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sz w:val="24"/>
          <w:highlight w:val="none"/>
        </w:rPr>
      </w:pPr>
    </w:p>
    <w:p>
      <w:pPr>
        <w:rPr>
          <w:rFonts w:hint="eastAsia" w:ascii="宋体" w:cs="宋体"/>
          <w:color w:val="auto"/>
          <w:kern w:val="0"/>
          <w:szCs w:val="21"/>
          <w:highlight w:val="red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宋体" w:hAnsi="宋体" w:eastAsia="宋体"/>
        <w:sz w:val="21"/>
        <w:lang w:eastAsia="zh-CN"/>
      </w:rPr>
    </w:pPr>
    <w:r>
      <w:rPr>
        <w:rFonts w:hint="eastAsia" w:ascii="宋体" w:hAnsi="宋体"/>
        <w:sz w:val="21"/>
      </w:rPr>
      <w:t xml:space="preserve">重庆市中医院药物临床试验机构                                              </w:t>
    </w:r>
    <w:r>
      <w:rPr>
        <w:rFonts w:hint="eastAsia" w:ascii="宋体" w:hAnsi="宋体"/>
        <w:sz w:val="21"/>
        <w:lang w:val="en-US" w:eastAsia="zh-CN"/>
      </w:rPr>
      <w:t xml:space="preserve">      标准操作规程</w:t>
    </w:r>
  </w:p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16077"/>
    <w:rsid w:val="0F0B71CA"/>
    <w:rsid w:val="18BA3A71"/>
    <w:rsid w:val="20016077"/>
    <w:rsid w:val="220472AB"/>
    <w:rsid w:val="40E97138"/>
    <w:rsid w:val="4E1F61A1"/>
    <w:rsid w:val="744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2020-04-13T06:49:00Z</dcterms:created>
  <dc:creator>Mr  liu</dc:creator>
  <cp:lastModifiedBy>Mr  liu</cp:lastModifiedBy>
  <dcterms:modified xsi:type="dcterms:W3CDTF">2020-04-13T06:50:57Z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